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70D" w:rsidRPr="0085770D" w:rsidRDefault="0085770D" w:rsidP="0085770D">
      <w:pPr>
        <w:shd w:val="clear" w:color="auto" w:fill="FFFFFF"/>
        <w:spacing w:after="100" w:afterAutospacing="1" w:line="240" w:lineRule="auto"/>
        <w:jc w:val="center"/>
        <w:rPr>
          <w:rFonts w:ascii="Comic Sans MS" w:eastAsia="Times New Roman" w:hAnsi="Comic Sans MS" w:cs="Arial"/>
          <w:b/>
          <w:bCs/>
          <w:color w:val="252525"/>
          <w:sz w:val="24"/>
          <w:szCs w:val="24"/>
          <w:lang w:eastAsia="el-GR"/>
        </w:rPr>
      </w:pPr>
      <w:r w:rsidRPr="0085770D">
        <w:rPr>
          <w:rFonts w:ascii="Comic Sans MS" w:eastAsia="Times New Roman" w:hAnsi="Comic Sans MS" w:cs="Arial"/>
          <w:b/>
          <w:bCs/>
          <w:color w:val="252525"/>
          <w:sz w:val="24"/>
          <w:szCs w:val="24"/>
          <w:lang w:eastAsia="el-GR"/>
        </w:rPr>
        <w:t>ΥΛΗ ΕΠΑΝΑΛΗΠΤΙΚΟΥ ΤΕΣΤ ΤΟΥ 3</w:t>
      </w:r>
      <w:r w:rsidRPr="0085770D">
        <w:rPr>
          <w:rFonts w:ascii="Comic Sans MS" w:eastAsia="Times New Roman" w:hAnsi="Comic Sans MS" w:cs="Arial"/>
          <w:b/>
          <w:bCs/>
          <w:color w:val="252525"/>
          <w:sz w:val="24"/>
          <w:szCs w:val="24"/>
          <w:vertAlign w:val="superscript"/>
          <w:lang w:eastAsia="el-GR"/>
        </w:rPr>
        <w:t>ΟΥ</w:t>
      </w:r>
      <w:r w:rsidRPr="0085770D">
        <w:rPr>
          <w:rFonts w:ascii="Comic Sans MS" w:eastAsia="Times New Roman" w:hAnsi="Comic Sans MS" w:cs="Arial"/>
          <w:b/>
          <w:bCs/>
          <w:color w:val="252525"/>
          <w:sz w:val="24"/>
          <w:szCs w:val="24"/>
          <w:lang w:eastAsia="el-GR"/>
        </w:rPr>
        <w:t xml:space="preserve"> ΚΕΦΑΛΑΙΟΥ</w:t>
      </w:r>
    </w:p>
    <w:p w:rsidR="0085770D" w:rsidRPr="0085770D" w:rsidRDefault="0085770D" w:rsidP="0085770D">
      <w:pPr>
        <w:shd w:val="clear" w:color="auto" w:fill="FFFFFF"/>
        <w:spacing w:after="100" w:afterAutospacing="1"/>
        <w:rPr>
          <w:rFonts w:ascii="Comic Sans MS" w:eastAsia="Times New Roman" w:hAnsi="Comic Sans MS" w:cs="Arial"/>
          <w:color w:val="252525"/>
          <w:sz w:val="24"/>
          <w:szCs w:val="24"/>
          <w:lang w:eastAsia="el-GR"/>
        </w:rPr>
      </w:pPr>
      <w:r w:rsidRPr="0085770D">
        <w:rPr>
          <w:rFonts w:ascii="Comic Sans MS" w:eastAsia="Times New Roman" w:hAnsi="Comic Sans MS" w:cs="Arial"/>
          <w:b/>
          <w:bCs/>
          <w:color w:val="252525"/>
          <w:sz w:val="24"/>
          <w:szCs w:val="24"/>
          <w:lang w:eastAsia="el-GR"/>
        </w:rPr>
        <w:t>Κεφάλαιο 2. Η εποχή της ακμής: από τον τερματισμό της Εικονομαχίας ως το Σχίσμα των δύο εκκλησιών (843-1054) </w:t>
      </w:r>
      <w:r w:rsidR="00A6240C">
        <w:rPr>
          <w:rFonts w:ascii="Comic Sans MS" w:eastAsia="Times New Roman" w:hAnsi="Comic Sans MS" w:cs="Arial"/>
          <w:b/>
          <w:bCs/>
          <w:color w:val="252525"/>
          <w:sz w:val="24"/>
          <w:szCs w:val="24"/>
          <w:lang w:eastAsia="el-GR"/>
        </w:rPr>
        <w:t>:</w:t>
      </w:r>
    </w:p>
    <w:p w:rsidR="0085770D" w:rsidRPr="0085770D" w:rsidRDefault="0085770D" w:rsidP="0085770D">
      <w:pPr>
        <w:shd w:val="clear" w:color="auto" w:fill="FFFFFF"/>
        <w:spacing w:after="100" w:afterAutospacing="1"/>
        <w:rPr>
          <w:rFonts w:ascii="Comic Sans MS" w:eastAsia="Times New Roman" w:hAnsi="Comic Sans MS" w:cs="Arial"/>
          <w:color w:val="252525"/>
          <w:sz w:val="24"/>
          <w:szCs w:val="24"/>
          <w:lang w:eastAsia="el-GR"/>
        </w:rPr>
      </w:pPr>
      <w:r w:rsidRPr="0085770D">
        <w:rPr>
          <w:rFonts w:ascii="Comic Sans MS" w:eastAsia="Times New Roman" w:hAnsi="Comic Sans MS" w:cs="Arial"/>
          <w:color w:val="252525"/>
          <w:sz w:val="24"/>
          <w:szCs w:val="24"/>
          <w:lang w:eastAsia="el-GR"/>
        </w:rPr>
        <w:t>7. Οικονομία και κοινωνία στη Δυτική Ευρώπη. Το σύστημα της φεουδαρχίας</w:t>
      </w:r>
    </w:p>
    <w:p w:rsidR="0085770D" w:rsidRPr="0085770D" w:rsidRDefault="0085770D" w:rsidP="0085770D">
      <w:pPr>
        <w:shd w:val="clear" w:color="auto" w:fill="FFFFFF"/>
        <w:spacing w:after="100" w:afterAutospacing="1"/>
        <w:rPr>
          <w:rFonts w:ascii="Comic Sans MS" w:eastAsia="Times New Roman" w:hAnsi="Comic Sans MS" w:cs="Arial"/>
          <w:b/>
          <w:bCs/>
          <w:color w:val="252525"/>
          <w:sz w:val="24"/>
          <w:szCs w:val="24"/>
          <w:lang w:eastAsia="el-GR"/>
        </w:rPr>
      </w:pPr>
      <w:r w:rsidRPr="0085770D">
        <w:rPr>
          <w:rFonts w:ascii="Comic Sans MS" w:eastAsia="Times New Roman" w:hAnsi="Comic Sans MS" w:cs="Arial"/>
          <w:b/>
          <w:bCs/>
          <w:color w:val="252525"/>
          <w:sz w:val="24"/>
          <w:szCs w:val="24"/>
          <w:lang w:eastAsia="el-GR"/>
        </w:rPr>
        <w:t xml:space="preserve">Κεφάλαιο 3. Από το Σχίσμα των Δύο Εκκλησιών ως την Άλωση της Κωνσταντινούπολης από τους Σταυροφόρους (1054- 1204) </w:t>
      </w:r>
      <w:r w:rsidR="00A6240C">
        <w:rPr>
          <w:rFonts w:ascii="Comic Sans MS" w:eastAsia="Times New Roman" w:hAnsi="Comic Sans MS" w:cs="Arial"/>
          <w:b/>
          <w:bCs/>
          <w:color w:val="252525"/>
          <w:sz w:val="24"/>
          <w:szCs w:val="24"/>
          <w:lang w:eastAsia="el-GR"/>
        </w:rPr>
        <w:t>:</w:t>
      </w:r>
    </w:p>
    <w:p w:rsidR="0085770D" w:rsidRPr="0085770D" w:rsidRDefault="0085770D" w:rsidP="0085770D">
      <w:pPr>
        <w:shd w:val="clear" w:color="auto" w:fill="FFFFFF"/>
        <w:spacing w:after="100" w:afterAutospacing="1"/>
        <w:rPr>
          <w:rFonts w:ascii="Comic Sans MS" w:eastAsia="Times New Roman" w:hAnsi="Comic Sans MS" w:cs="Arial"/>
          <w:color w:val="252525"/>
          <w:sz w:val="24"/>
          <w:szCs w:val="24"/>
          <w:lang w:eastAsia="el-GR"/>
        </w:rPr>
      </w:pPr>
      <w:r w:rsidRPr="0085770D">
        <w:rPr>
          <w:rFonts w:ascii="Comic Sans MS" w:eastAsia="Times New Roman" w:hAnsi="Comic Sans MS" w:cs="Arial"/>
          <w:color w:val="252525"/>
          <w:sz w:val="24"/>
          <w:szCs w:val="24"/>
          <w:lang w:eastAsia="el-GR"/>
        </w:rPr>
        <w:t>5. Οικονομικές μεταβολές στη Δυτική Ευρώπη,</w:t>
      </w:r>
    </w:p>
    <w:p w:rsidR="0085770D" w:rsidRPr="0085770D" w:rsidRDefault="0085770D" w:rsidP="0085770D">
      <w:pPr>
        <w:shd w:val="clear" w:color="auto" w:fill="FFFFFF"/>
        <w:spacing w:after="100" w:afterAutospacing="1"/>
        <w:rPr>
          <w:rFonts w:ascii="Comic Sans MS" w:eastAsia="Times New Roman" w:hAnsi="Comic Sans MS" w:cs="Arial"/>
          <w:color w:val="252525"/>
          <w:sz w:val="24"/>
          <w:szCs w:val="24"/>
          <w:lang w:eastAsia="el-GR"/>
        </w:rPr>
      </w:pPr>
      <w:r w:rsidRPr="0085770D">
        <w:rPr>
          <w:rFonts w:ascii="Comic Sans MS" w:eastAsia="Times New Roman" w:hAnsi="Comic Sans MS" w:cs="Arial"/>
          <w:color w:val="252525"/>
          <w:sz w:val="24"/>
          <w:szCs w:val="24"/>
          <w:lang w:eastAsia="el-GR"/>
        </w:rPr>
        <w:t>7α. Οι αιτίες,</w:t>
      </w:r>
    </w:p>
    <w:p w:rsidR="0085770D" w:rsidRPr="0085770D" w:rsidRDefault="0085770D" w:rsidP="0085770D">
      <w:pPr>
        <w:shd w:val="clear" w:color="auto" w:fill="FFFFFF"/>
        <w:spacing w:after="100" w:afterAutospacing="1"/>
        <w:rPr>
          <w:rFonts w:ascii="Comic Sans MS" w:eastAsia="Times New Roman" w:hAnsi="Comic Sans MS" w:cs="Arial"/>
          <w:color w:val="252525"/>
          <w:sz w:val="24"/>
          <w:szCs w:val="24"/>
          <w:lang w:eastAsia="el-GR"/>
        </w:rPr>
      </w:pPr>
      <w:r w:rsidRPr="0085770D">
        <w:rPr>
          <w:rFonts w:ascii="Comic Sans MS" w:eastAsia="Times New Roman" w:hAnsi="Comic Sans MS" w:cs="Arial"/>
          <w:color w:val="252525"/>
          <w:sz w:val="24"/>
          <w:szCs w:val="24"/>
          <w:lang w:eastAsia="el-GR"/>
        </w:rPr>
        <w:t>7δ. Η Τέταρτη Σταυροφορία,</w:t>
      </w:r>
    </w:p>
    <w:p w:rsidR="0085770D" w:rsidRPr="0085770D" w:rsidRDefault="0085770D" w:rsidP="0085770D">
      <w:pPr>
        <w:shd w:val="clear" w:color="auto" w:fill="FFFFFF"/>
        <w:spacing w:after="100" w:afterAutospacing="1"/>
        <w:rPr>
          <w:rFonts w:ascii="Comic Sans MS" w:eastAsia="Times New Roman" w:hAnsi="Comic Sans MS" w:cs="Arial"/>
          <w:color w:val="252525"/>
          <w:sz w:val="24"/>
          <w:szCs w:val="24"/>
          <w:lang w:eastAsia="el-GR"/>
        </w:rPr>
      </w:pPr>
      <w:r w:rsidRPr="0085770D">
        <w:rPr>
          <w:rFonts w:ascii="Comic Sans MS" w:eastAsia="Times New Roman" w:hAnsi="Comic Sans MS" w:cs="Arial"/>
          <w:color w:val="252525"/>
          <w:sz w:val="24"/>
          <w:szCs w:val="24"/>
          <w:lang w:eastAsia="el-GR"/>
        </w:rPr>
        <w:t>7ε. Η άλωση της Κωνσταντινούπολης από τους Σταυροφόρους</w:t>
      </w:r>
    </w:p>
    <w:p w:rsidR="00FD6273" w:rsidRPr="0085770D" w:rsidRDefault="0085770D" w:rsidP="0085770D">
      <w:pPr>
        <w:jc w:val="center"/>
        <w:rPr>
          <w:rFonts w:ascii="Comic Sans MS" w:hAnsi="Comic Sans MS"/>
          <w:sz w:val="24"/>
          <w:szCs w:val="24"/>
        </w:rPr>
      </w:pPr>
      <w:r w:rsidRPr="0085770D">
        <w:rPr>
          <w:rFonts w:ascii="Comic Sans MS" w:hAnsi="Comic Sans MS"/>
          <w:sz w:val="24"/>
          <w:szCs w:val="24"/>
        </w:rPr>
        <w:t>Καλό διάβασμα!!</w:t>
      </w:r>
    </w:p>
    <w:sectPr w:rsidR="00FD6273" w:rsidRPr="0085770D" w:rsidSect="00FD627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85770D"/>
    <w:rsid w:val="0085770D"/>
    <w:rsid w:val="00A6240C"/>
    <w:rsid w:val="00FD6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421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2023-01-01T21:57:00Z</dcterms:created>
  <dcterms:modified xsi:type="dcterms:W3CDTF">2023-01-01T22:00:00Z</dcterms:modified>
</cp:coreProperties>
</file>